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2F9" w:rsidRPr="00B405CD" w:rsidRDefault="009F02F9" w:rsidP="009F02F9">
      <w:pPr>
        <w:spacing w:line="0" w:lineRule="atLeast"/>
        <w:ind w:right="20"/>
        <w:rPr>
          <w:rFonts w:ascii="Trebuchet MS" w:hAnsi="Trebuchet MS"/>
          <w:b/>
          <w:sz w:val="28"/>
          <w:u w:val="single"/>
        </w:rPr>
      </w:pPr>
      <w:r w:rsidRPr="00B405CD">
        <w:rPr>
          <w:rFonts w:ascii="Trebuchet MS" w:hAnsi="Trebuchet MS"/>
          <w:b/>
          <w:sz w:val="28"/>
          <w:u w:val="single"/>
        </w:rPr>
        <w:t>TENDER SUBMISSION CHECK LIST</w:t>
      </w:r>
    </w:p>
    <w:p w:rsidR="009F02F9" w:rsidRPr="00B405CD" w:rsidRDefault="009F02F9" w:rsidP="009F02F9">
      <w:pPr>
        <w:spacing w:line="163" w:lineRule="exact"/>
        <w:jc w:val="center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spacing w:line="0" w:lineRule="atLeast"/>
        <w:rPr>
          <w:rFonts w:ascii="Trebuchet MS" w:hAnsi="Trebuchet MS"/>
          <w:b/>
          <w:i/>
          <w:sz w:val="24"/>
        </w:rPr>
      </w:pPr>
      <w:r w:rsidRPr="00B405CD">
        <w:rPr>
          <w:rFonts w:ascii="Trebuchet MS" w:hAnsi="Trebuchet MS"/>
          <w:b/>
          <w:i/>
          <w:sz w:val="24"/>
        </w:rPr>
        <w:t>The Bidders must ensure tha</w:t>
      </w:r>
      <w:r>
        <w:rPr>
          <w:rFonts w:ascii="Trebuchet MS" w:hAnsi="Trebuchet MS"/>
          <w:b/>
          <w:i/>
          <w:sz w:val="24"/>
        </w:rPr>
        <w:t xml:space="preserve">t the details and documentation mention </w:t>
      </w:r>
      <w:r w:rsidRPr="00B405CD">
        <w:rPr>
          <w:rFonts w:ascii="Trebuchet MS" w:hAnsi="Trebuchet MS"/>
          <w:b/>
          <w:i/>
          <w:sz w:val="24"/>
        </w:rPr>
        <w:t>below must submitted as part of their tender Bid</w:t>
      </w:r>
    </w:p>
    <w:p w:rsidR="009F02F9" w:rsidRPr="00B405CD" w:rsidRDefault="009F02F9" w:rsidP="009F02F9">
      <w:pPr>
        <w:spacing w:line="169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spacing w:line="0" w:lineRule="atLeast"/>
        <w:rPr>
          <w:rFonts w:ascii="Trebuchet MS" w:hAnsi="Trebuchet MS"/>
          <w:sz w:val="24"/>
        </w:rPr>
      </w:pPr>
      <w:r w:rsidRPr="00B405CD">
        <w:rPr>
          <w:rFonts w:ascii="Trebuchet MS" w:hAnsi="Trebuchet MS"/>
          <w:sz w:val="24"/>
        </w:rPr>
        <w:t>Tender Number ______________</w:t>
      </w:r>
    </w:p>
    <w:p w:rsidR="009F02F9" w:rsidRPr="00B405CD" w:rsidRDefault="009F02F9" w:rsidP="009F02F9">
      <w:pPr>
        <w:spacing w:line="168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tabs>
          <w:tab w:val="left" w:pos="1600"/>
        </w:tabs>
        <w:spacing w:line="0" w:lineRule="atLeast"/>
        <w:rPr>
          <w:rFonts w:ascii="Trebuchet MS" w:hAnsi="Trebuchet MS"/>
          <w:sz w:val="24"/>
        </w:rPr>
      </w:pPr>
      <w:r w:rsidRPr="00B405CD">
        <w:rPr>
          <w:rFonts w:ascii="Trebuchet MS" w:hAnsi="Trebuchet MS"/>
          <w:sz w:val="24"/>
        </w:rPr>
        <w:t>Tender Name</w:t>
      </w:r>
      <w:r w:rsidRPr="00B405CD">
        <w:rPr>
          <w:rFonts w:ascii="Trebuchet MS" w:hAnsi="Trebuchet MS"/>
          <w:sz w:val="24"/>
        </w:rPr>
        <w:tab/>
        <w:t>_______________________________________________</w:t>
      </w:r>
    </w:p>
    <w:p w:rsidR="009F02F9" w:rsidRPr="00B405CD" w:rsidRDefault="009F02F9" w:rsidP="009F02F9">
      <w:pPr>
        <w:spacing w:line="168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Full Company Name: 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spacing w:line="0" w:lineRule="atLeast"/>
        <w:ind w:left="480"/>
        <w:rPr>
          <w:rFonts w:ascii="Trebuchet MS" w:hAnsi="Trebuchet MS"/>
          <w:b/>
          <w:sz w:val="24"/>
        </w:rPr>
      </w:pPr>
      <w:r w:rsidRPr="00B405CD">
        <w:rPr>
          <w:rFonts w:ascii="Trebuchet MS" w:hAnsi="Trebuchet MS"/>
          <w:b/>
          <w:sz w:val="24"/>
        </w:rPr>
        <w:t>(Attach copy of Registration Certificate)</w:t>
      </w:r>
    </w:p>
    <w:p w:rsidR="009F02F9" w:rsidRPr="00B405CD" w:rsidRDefault="009F02F9" w:rsidP="009F02F9">
      <w:pPr>
        <w:spacing w:line="163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Director/Owner(s): _______________________________________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Postal Address: _________________________________________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Phone Contact: _________________________________________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Fax Number:  _________________________________________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Email address: __________________________________________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Office Location: _________________________________________</w:t>
      </w:r>
    </w:p>
    <w:p w:rsidR="009F02F9" w:rsidRPr="00B405CD" w:rsidRDefault="009F02F9" w:rsidP="009F02F9">
      <w:pPr>
        <w:spacing w:line="16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TIN Number:  _________________________________________</w:t>
      </w:r>
    </w:p>
    <w:p w:rsidR="009F02F9" w:rsidRPr="00B405CD" w:rsidRDefault="009F02F9" w:rsidP="009F02F9">
      <w:pPr>
        <w:spacing w:line="224" w:lineRule="auto"/>
        <w:ind w:left="480"/>
        <w:rPr>
          <w:rFonts w:ascii="Trebuchet MS" w:hAnsi="Trebuchet MS"/>
          <w:b/>
          <w:sz w:val="24"/>
        </w:rPr>
      </w:pPr>
      <w:r w:rsidRPr="00B405CD">
        <w:rPr>
          <w:rFonts w:ascii="Trebuchet MS" w:hAnsi="Trebuchet MS"/>
          <w:b/>
          <w:sz w:val="24"/>
        </w:rPr>
        <w:t>(Attach copy of the VAT/TIN Registration Certificate - Local Bidders Only)</w:t>
      </w:r>
    </w:p>
    <w:p w:rsidR="009F02F9" w:rsidRPr="00B405CD" w:rsidRDefault="009F02F9" w:rsidP="009F02F9">
      <w:pPr>
        <w:spacing w:line="153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Company Registration Number: _____________________________</w:t>
      </w:r>
    </w:p>
    <w:p w:rsidR="009F02F9" w:rsidRPr="00B405CD" w:rsidRDefault="009F02F9" w:rsidP="009F02F9">
      <w:pPr>
        <w:spacing w:line="204" w:lineRule="auto"/>
        <w:ind w:left="760"/>
        <w:rPr>
          <w:rFonts w:ascii="Trebuchet MS" w:hAnsi="Trebuchet MS"/>
          <w:b/>
          <w:sz w:val="24"/>
        </w:rPr>
      </w:pPr>
      <w:r w:rsidRPr="00B405CD">
        <w:rPr>
          <w:rFonts w:ascii="Trebuchet MS" w:hAnsi="Trebuchet MS"/>
          <w:b/>
          <w:sz w:val="24"/>
        </w:rPr>
        <w:t>(Attach copy of the Business License)</w:t>
      </w:r>
    </w:p>
    <w:p w:rsidR="009F02F9" w:rsidRPr="00B405CD" w:rsidRDefault="009F02F9" w:rsidP="009F02F9">
      <w:pPr>
        <w:spacing w:line="161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FNPF Employer Registration Number: _______________________</w:t>
      </w:r>
    </w:p>
    <w:p w:rsidR="009F02F9" w:rsidRPr="00B405CD" w:rsidRDefault="009F02F9" w:rsidP="009F02F9">
      <w:pPr>
        <w:spacing w:line="117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spacing w:line="0" w:lineRule="atLeast"/>
        <w:ind w:left="760"/>
        <w:rPr>
          <w:rFonts w:ascii="Trebuchet MS" w:hAnsi="Trebuchet MS"/>
          <w:b/>
          <w:sz w:val="24"/>
        </w:rPr>
      </w:pPr>
      <w:r w:rsidRPr="00B405CD">
        <w:rPr>
          <w:rFonts w:ascii="Trebuchet MS" w:hAnsi="Trebuchet MS"/>
          <w:b/>
          <w:sz w:val="24"/>
        </w:rPr>
        <w:t>(For Local Bidders only)</w:t>
      </w:r>
    </w:p>
    <w:p w:rsidR="009F02F9" w:rsidRPr="00B405CD" w:rsidRDefault="009F02F9" w:rsidP="009F02F9">
      <w:pPr>
        <w:spacing w:line="168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59"/>
        <w:rPr>
          <w:rFonts w:ascii="Trebuchet MS" w:eastAsia="Arial" w:hAnsi="Trebuchet MS"/>
        </w:rPr>
      </w:pPr>
      <w:r w:rsidRPr="00B405CD">
        <w:rPr>
          <w:rFonts w:ascii="Trebuchet MS" w:hAnsi="Trebuchet MS"/>
          <w:sz w:val="24"/>
        </w:rPr>
        <w:t>Contact Person: ___________________________________</w:t>
      </w:r>
    </w:p>
    <w:p w:rsidR="009F02F9" w:rsidRPr="00B405CD" w:rsidRDefault="009F02F9" w:rsidP="009F02F9">
      <w:pPr>
        <w:spacing w:line="220" w:lineRule="exact"/>
        <w:rPr>
          <w:rFonts w:ascii="Trebuchet MS" w:eastAsia="Arial" w:hAnsi="Trebuchet MS"/>
        </w:rPr>
      </w:pPr>
    </w:p>
    <w:p w:rsidR="009F02F9" w:rsidRPr="00B405CD" w:rsidRDefault="009F02F9" w:rsidP="009F02F9">
      <w:pPr>
        <w:spacing w:line="410" w:lineRule="auto"/>
        <w:ind w:left="400" w:right="3920"/>
        <w:rPr>
          <w:rFonts w:ascii="Trebuchet MS" w:hAnsi="Trebuchet MS"/>
          <w:sz w:val="23"/>
        </w:rPr>
      </w:pPr>
      <w:r w:rsidRPr="00B405CD">
        <w:rPr>
          <w:rFonts w:ascii="Trebuchet MS" w:hAnsi="Trebuchet MS"/>
          <w:sz w:val="23"/>
        </w:rPr>
        <w:t>I declare that all the above information is correct. Name: ____________________________</w:t>
      </w:r>
    </w:p>
    <w:p w:rsidR="009F02F9" w:rsidRPr="00B405CD" w:rsidRDefault="009F02F9" w:rsidP="009F02F9">
      <w:pPr>
        <w:spacing w:line="181" w:lineRule="exact"/>
        <w:rPr>
          <w:rFonts w:ascii="Trebuchet MS" w:eastAsia="Times New Roman" w:hAnsi="Trebuchet MS"/>
        </w:rPr>
      </w:pPr>
    </w:p>
    <w:p w:rsidR="009F02F9" w:rsidRPr="00B405CD" w:rsidRDefault="009F02F9" w:rsidP="009F02F9">
      <w:pPr>
        <w:spacing w:line="0" w:lineRule="atLeast"/>
        <w:ind w:left="400"/>
        <w:rPr>
          <w:rFonts w:ascii="Trebuchet MS" w:hAnsi="Trebuchet MS"/>
          <w:sz w:val="24"/>
        </w:rPr>
      </w:pPr>
      <w:r w:rsidRPr="00B405CD">
        <w:rPr>
          <w:rFonts w:ascii="Trebuchet MS" w:hAnsi="Trebuchet MS"/>
          <w:sz w:val="24"/>
        </w:rPr>
        <w:t>Position: ____________________________</w:t>
      </w:r>
    </w:p>
    <w:p w:rsidR="009F02F9" w:rsidRPr="00B405CD" w:rsidRDefault="009F02F9" w:rsidP="009F02F9">
      <w:pPr>
        <w:spacing w:line="379" w:lineRule="exact"/>
        <w:rPr>
          <w:rFonts w:ascii="Trebuchet MS" w:eastAsia="Times New Roman" w:hAnsi="Trebuchet MS"/>
        </w:rPr>
      </w:pPr>
    </w:p>
    <w:p w:rsidR="009F02F9" w:rsidRDefault="009F02F9" w:rsidP="009F02F9">
      <w:pPr>
        <w:tabs>
          <w:tab w:val="left" w:pos="1320"/>
          <w:tab w:val="left" w:pos="4680"/>
        </w:tabs>
        <w:spacing w:line="0" w:lineRule="atLeast"/>
        <w:ind w:left="400"/>
        <w:rPr>
          <w:rFonts w:ascii="Trebuchet MS" w:hAnsi="Trebuchet MS"/>
          <w:sz w:val="24"/>
        </w:rPr>
      </w:pPr>
      <w:r w:rsidRPr="00B405CD">
        <w:rPr>
          <w:rFonts w:ascii="Trebuchet MS" w:hAnsi="Trebuchet MS"/>
          <w:sz w:val="24"/>
        </w:rPr>
        <w:t>Sign:</w:t>
      </w:r>
      <w:r w:rsidRPr="00B405CD">
        <w:rPr>
          <w:rFonts w:ascii="Trebuchet MS" w:eastAsia="Times New Roman" w:hAnsi="Trebuchet MS"/>
        </w:rPr>
        <w:tab/>
      </w:r>
      <w:r w:rsidRPr="00B405CD">
        <w:rPr>
          <w:rFonts w:ascii="Trebuchet MS" w:hAnsi="Trebuchet MS"/>
          <w:sz w:val="24"/>
        </w:rPr>
        <w:t>_________________________</w:t>
      </w:r>
      <w:r w:rsidRPr="00B405CD">
        <w:rPr>
          <w:rFonts w:ascii="Trebuchet MS" w:eastAsia="Times New Roman" w:hAnsi="Trebuchet MS"/>
        </w:rPr>
        <w:tab/>
      </w:r>
      <w:r>
        <w:rPr>
          <w:rFonts w:ascii="Trebuchet MS" w:hAnsi="Trebuchet MS"/>
          <w:sz w:val="24"/>
        </w:rPr>
        <w:t>Date: ______________________</w:t>
      </w:r>
      <w:bookmarkStart w:id="0" w:name="page10"/>
      <w:bookmarkEnd w:id="0"/>
    </w:p>
    <w:p w:rsidR="009F02F9" w:rsidRDefault="009F02F9" w:rsidP="009F02F9"/>
    <w:p w:rsidR="00B265CD" w:rsidRDefault="00B265CD"/>
    <w:p w:rsidR="009F02F9" w:rsidRDefault="009F02F9"/>
    <w:p w:rsidR="009F02F9" w:rsidRDefault="009F02F9"/>
    <w:p w:rsidR="009F02F9" w:rsidRDefault="009F02F9"/>
    <w:p w:rsidR="009F02F9" w:rsidRDefault="009F02F9"/>
    <w:p w:rsidR="009F02F9" w:rsidRDefault="009F02F9"/>
    <w:p w:rsidR="009F02F9" w:rsidRDefault="009F02F9"/>
    <w:p w:rsidR="009F02F9" w:rsidRDefault="009F02F9"/>
    <w:p w:rsidR="009F02F9" w:rsidRDefault="009F02F9"/>
    <w:p w:rsidR="009F02F9" w:rsidRPr="009F02F9" w:rsidRDefault="009F02F9" w:rsidP="009F02F9">
      <w:pPr>
        <w:spacing w:line="276" w:lineRule="auto"/>
        <w:rPr>
          <w:rFonts w:ascii="Trebuchet MS" w:eastAsia="Times New Roman" w:hAnsi="Trebuchet MS"/>
          <w:b/>
          <w:sz w:val="28"/>
          <w:szCs w:val="28"/>
          <w:u w:val="single"/>
          <w:lang w:val="en-US" w:eastAsia="en-US"/>
        </w:rPr>
      </w:pPr>
      <w:r w:rsidRPr="009F02F9">
        <w:rPr>
          <w:rFonts w:ascii="Trebuchet MS" w:eastAsia="Times New Roman" w:hAnsi="Trebuchet MS"/>
          <w:b/>
          <w:sz w:val="28"/>
          <w:szCs w:val="28"/>
          <w:u w:val="single"/>
          <w:lang w:val="en-US" w:eastAsia="en-US"/>
        </w:rPr>
        <w:lastRenderedPageBreak/>
        <w:t xml:space="preserve">Tender Submission - Instruction to bidders  </w:t>
      </w:r>
      <w:bookmarkStart w:id="1" w:name="_GoBack"/>
      <w:bookmarkEnd w:id="1"/>
    </w:p>
    <w:p w:rsidR="009F02F9" w:rsidRPr="009F02F9" w:rsidRDefault="009F02F9" w:rsidP="009F02F9">
      <w:pPr>
        <w:widowControl w:val="0"/>
        <w:autoSpaceDE w:val="0"/>
        <w:autoSpaceDN w:val="0"/>
        <w:adjustRightInd w:val="0"/>
        <w:rPr>
          <w:rFonts w:ascii="Trebuchet MS" w:eastAsia="Times New Roman" w:hAnsi="Trebuchet MS" w:cs="Times New Roman"/>
          <w:color w:val="002060"/>
          <w:sz w:val="24"/>
          <w:szCs w:val="24"/>
          <w:highlight w:val="yellow"/>
          <w:lang w:val="en-US" w:eastAsia="en-US"/>
        </w:rPr>
      </w:pP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jc w:val="both"/>
        <w:rPr>
          <w:rFonts w:ascii="Trebuchet MS" w:eastAsia="Times New Roman" w:hAnsi="Trebuchet MS" w:cs="Tahoma"/>
          <w:b/>
          <w:sz w:val="24"/>
          <w:szCs w:val="24"/>
          <w:vertAlign w:val="superscript"/>
          <w:lang w:val="en-US" w:eastAsia="en-US"/>
        </w:rPr>
      </w:pPr>
      <w:r w:rsidRPr="009F02F9">
        <w:rPr>
          <w:rFonts w:ascii="Trebuchet MS" w:eastAsia="Times New Roman" w:hAnsi="Trebuchet MS" w:cs="Tahoma"/>
          <w:sz w:val="24"/>
          <w:szCs w:val="24"/>
          <w:lang w:val="en-US" w:eastAsia="en-US"/>
        </w:rPr>
        <w:t xml:space="preserve">It is mandatory for Bidders to upload a copy of their bid in the TENDER LINK Electronic Tender Box no later than </w:t>
      </w:r>
      <w:r>
        <w:rPr>
          <w:rFonts w:ascii="Trebuchet MS" w:eastAsia="Times New Roman" w:hAnsi="Trebuchet MS" w:cs="Tahoma"/>
          <w:b/>
          <w:sz w:val="24"/>
          <w:szCs w:val="24"/>
          <w:lang w:val="en-US" w:eastAsia="en-US"/>
        </w:rPr>
        <w:t>1600hrs, Thursday 31st</w:t>
      </w:r>
      <w:r w:rsidRPr="009F02F9">
        <w:rPr>
          <w:rFonts w:ascii="Trebuchet MS" w:eastAsia="Times New Roman" w:hAnsi="Trebuchet MS" w:cs="Tahoma"/>
          <w:b/>
          <w:sz w:val="24"/>
          <w:szCs w:val="24"/>
          <w:lang w:val="en-US" w:eastAsia="en-US"/>
        </w:rPr>
        <w:t xml:space="preserve"> January, 2019</w:t>
      </w:r>
      <w:r w:rsidRPr="009F02F9">
        <w:rPr>
          <w:rFonts w:ascii="Trebuchet MS" w:eastAsia="Times New Roman" w:hAnsi="Trebuchet MS" w:cs="Tahoma"/>
          <w:sz w:val="24"/>
          <w:szCs w:val="24"/>
          <w:lang w:val="en-US" w:eastAsia="en-US"/>
        </w:rPr>
        <w:t>.</w:t>
      </w:r>
    </w:p>
    <w:p w:rsidR="009F02F9" w:rsidRPr="009F02F9" w:rsidRDefault="009F02F9" w:rsidP="009F02F9">
      <w:pPr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rPr>
          <w:rFonts w:ascii="Trebuchet MS" w:hAnsi="Trebuchet MS" w:cs="Times New Roman"/>
          <w:b/>
          <w:color w:val="0000FF"/>
          <w:sz w:val="24"/>
          <w:szCs w:val="24"/>
          <w:u w:val="single"/>
          <w:lang w:val="en-US" w:eastAsia="en-US"/>
        </w:rPr>
      </w:pPr>
      <w:r w:rsidRPr="009F02F9">
        <w:rPr>
          <w:rFonts w:ascii="Trebuchet MS" w:hAnsi="Trebuchet MS" w:cs="Mangal"/>
          <w:sz w:val="24"/>
          <w:szCs w:val="24"/>
          <w:lang w:val="en-GB" w:eastAsia="en-US"/>
        </w:rPr>
        <w:t xml:space="preserve">To register your interest and tender a response, view 'Current Tenders' at: </w:t>
      </w:r>
      <w:r w:rsidRPr="009F02F9">
        <w:rPr>
          <w:rFonts w:ascii="Trebuchet MS" w:hAnsi="Trebuchet MS" w:cs="Times New Roman"/>
          <w:b/>
          <w:color w:val="0000FF"/>
          <w:sz w:val="24"/>
          <w:szCs w:val="24"/>
          <w:u w:val="single"/>
          <w:lang w:val="en-US" w:eastAsia="en-US"/>
        </w:rPr>
        <w:t>https://www.tenderlink.com/efl</w:t>
      </w:r>
    </w:p>
    <w:p w:rsidR="009F02F9" w:rsidRPr="009F02F9" w:rsidRDefault="009F02F9" w:rsidP="009F02F9">
      <w:pPr>
        <w:rPr>
          <w:rFonts w:ascii="Trebuchet MS" w:hAnsi="Trebuchet MS" w:cs="Mangal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hAnsi="Trebuchet MS" w:cs="Mangal"/>
          <w:color w:val="0000FF"/>
          <w:sz w:val="24"/>
          <w:szCs w:val="24"/>
          <w:u w:val="single"/>
          <w:lang w:val="en-GB" w:eastAsia="en-US"/>
        </w:rPr>
      </w:pPr>
      <w:r w:rsidRPr="009F02F9">
        <w:rPr>
          <w:rFonts w:ascii="Trebuchet MS" w:hAnsi="Trebuchet MS" w:cs="Mangal"/>
          <w:sz w:val="24"/>
          <w:szCs w:val="24"/>
          <w:lang w:val="en-GB" w:eastAsia="en-US"/>
        </w:rPr>
        <w:t xml:space="preserve">For further information contact The Secretary Tender Committee, by e-mail </w:t>
      </w:r>
      <w:hyperlink r:id="rId5" w:history="1">
        <w:r w:rsidRPr="009F02F9">
          <w:rPr>
            <w:rFonts w:ascii="Trebuchet MS" w:hAnsi="Trebuchet MS" w:cs="Mangal"/>
            <w:b/>
            <w:color w:val="0563C1" w:themeColor="hyperlink"/>
            <w:sz w:val="24"/>
            <w:szCs w:val="24"/>
            <w:u w:val="single"/>
            <w:lang w:val="en-GB" w:eastAsia="en-US"/>
          </w:rPr>
          <w:t>TDelairewa@efl.com.fj</w:t>
        </w:r>
      </w:hyperlink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  <w:t xml:space="preserve">In additional, hard copies of the tender, one original and one copy must be deposited in the tender box located at the EFL Head Office, 2 Marlow Street, Suva, Fiji no later than new time and date to be inserted </w:t>
      </w: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-</w:t>
      </w:r>
      <w:r w:rsidRPr="009F02F9"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  <w:t xml:space="preserve"> Addressed as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jc w:val="center"/>
        <w:rPr>
          <w:rFonts w:ascii="Trebuchet MS" w:eastAsia="Times New Roman" w:hAnsi="Trebuchet MS" w:cstheme="minorHAnsi"/>
          <w:b/>
          <w:sz w:val="24"/>
          <w:szCs w:val="24"/>
          <w:u w:val="single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 xml:space="preserve">Tender – </w:t>
      </w:r>
      <w:r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MR 16/2019</w:t>
      </w: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 xml:space="preserve"> – </w:t>
      </w:r>
      <w:r w:rsidRPr="009F02F9">
        <w:rPr>
          <w:rFonts w:ascii="Trebuchet MS" w:eastAsia="Times New Roman" w:hAnsi="Trebuchet MS" w:cstheme="minorHAnsi"/>
          <w:b/>
          <w:sz w:val="24"/>
          <w:szCs w:val="24"/>
          <w:u w:val="single"/>
          <w:lang w:val="en-US" w:eastAsia="en-US"/>
        </w:rPr>
        <w:t>Specialist Consultancy Services for ongoing 132kV Transmission Lines Maintenance &amp; Refurbishment Works</w:t>
      </w:r>
    </w:p>
    <w:p w:rsidR="009F02F9" w:rsidRPr="009F02F9" w:rsidRDefault="009F02F9" w:rsidP="009F02F9">
      <w:pPr>
        <w:jc w:val="center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left="1440"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 xml:space="preserve">The Secretary Tender Committee 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left="1440"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Energy Fiji Limited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left="1440"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Head Office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left="1440"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Suva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left="1440"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Fiji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autoSpaceDE w:val="0"/>
        <w:autoSpaceDN w:val="0"/>
        <w:adjustRightInd w:val="0"/>
        <w:spacing w:line="276" w:lineRule="auto"/>
        <w:ind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 xml:space="preserve">Hard copies of the Tender bid will be accepted after the closing date and time provided a </w:t>
      </w: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u w:val="single"/>
          <w:lang w:val="en-US" w:eastAsia="en-US"/>
        </w:rPr>
        <w:t>soft copy is uploaded in the e-Tender Box</w:t>
      </w: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 xml:space="preserve"> and it is dispatched before the closing date and time.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left="720"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  <w:t>Tenders received after</w:t>
      </w: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 xml:space="preserve"> closing time </w:t>
      </w:r>
      <w:r>
        <w:rPr>
          <w:rFonts w:ascii="Trebuchet MS" w:eastAsia="Times New Roman" w:hAnsi="Trebuchet MS" w:cs="Tahoma"/>
          <w:b/>
          <w:sz w:val="24"/>
          <w:szCs w:val="24"/>
          <w:lang w:val="en-US" w:eastAsia="en-US"/>
        </w:rPr>
        <w:t>1600hrs, Thursday 31st</w:t>
      </w:r>
      <w:r w:rsidRPr="009F02F9">
        <w:rPr>
          <w:rFonts w:ascii="Trebuchet MS" w:eastAsia="Times New Roman" w:hAnsi="Trebuchet MS" w:cs="Tahoma"/>
          <w:b/>
          <w:sz w:val="24"/>
          <w:szCs w:val="24"/>
          <w:lang w:val="en-US" w:eastAsia="en-US"/>
        </w:rPr>
        <w:t xml:space="preserve"> January, 2019.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  <w:t xml:space="preserve">Will not be considered. 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  <w:t>Lowest bid will not necessarily be accepted as successful bid.</w:t>
      </w:r>
    </w:p>
    <w:p w:rsidR="009F02F9" w:rsidRPr="009F02F9" w:rsidRDefault="009F02F9" w:rsidP="009F02F9">
      <w:pPr>
        <w:widowControl w:val="0"/>
        <w:autoSpaceDE w:val="0"/>
        <w:autoSpaceDN w:val="0"/>
        <w:adjustRightInd w:val="0"/>
        <w:ind w:right="410"/>
        <w:rPr>
          <w:rFonts w:ascii="Trebuchet MS" w:eastAsia="Times New Roman" w:hAnsi="Trebuchet MS" w:cs="Times New Roman"/>
          <w:color w:val="002060"/>
          <w:sz w:val="24"/>
          <w:szCs w:val="24"/>
          <w:lang w:val="en-US" w:eastAsia="en-US"/>
        </w:rPr>
      </w:pPr>
    </w:p>
    <w:p w:rsidR="009F02F9" w:rsidRPr="009F02F9" w:rsidRDefault="009F02F9" w:rsidP="009F02F9">
      <w:pPr>
        <w:jc w:val="both"/>
        <w:rPr>
          <w:rFonts w:ascii="Trebuchet MS" w:eastAsia="Times New Roman" w:hAnsi="Trebuchet MS" w:cs="Tahoma"/>
          <w:sz w:val="24"/>
          <w:szCs w:val="24"/>
          <w:lang w:val="en-US" w:eastAsia="en-US"/>
        </w:rPr>
      </w:pPr>
      <w:r w:rsidRPr="009F02F9">
        <w:rPr>
          <w:rFonts w:ascii="Trebuchet MS" w:eastAsia="Times New Roman" w:hAnsi="Trebuchet MS" w:cs="Times New Roman"/>
          <w:b/>
          <w:color w:val="002060"/>
          <w:sz w:val="24"/>
          <w:szCs w:val="24"/>
          <w:lang w:val="en-US" w:eastAsia="en-US"/>
        </w:rPr>
        <w:t>It is the responsibility of the bidder to pay courier chargers and all other cost associated with the delivery of the hard copy of the Tender submission.</w:t>
      </w:r>
    </w:p>
    <w:p w:rsidR="009F02F9" w:rsidRPr="009F02F9" w:rsidRDefault="009F02F9">
      <w:pPr>
        <w:rPr>
          <w:rFonts w:ascii="Trebuchet MS" w:hAnsi="Trebuchet MS"/>
        </w:rPr>
      </w:pPr>
    </w:p>
    <w:sectPr w:rsidR="009F02F9" w:rsidRPr="009F0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E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F"/>
    <w:multiLevelType w:val="hybridMultilevel"/>
    <w:tmpl w:val="6B68079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0"/>
    <w:multiLevelType w:val="hybridMultilevel"/>
    <w:tmpl w:val="4E6AFB66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70013386"/>
    <w:multiLevelType w:val="hybridMultilevel"/>
    <w:tmpl w:val="1DD84B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F9"/>
    <w:rsid w:val="009F02F9"/>
    <w:rsid w:val="00B2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BE3930-5BED-42A1-82FB-4FBF48AD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2F9"/>
    <w:pPr>
      <w:spacing w:after="0" w:line="240" w:lineRule="auto"/>
    </w:pPr>
    <w:rPr>
      <w:rFonts w:ascii="Calibri" w:eastAsia="Calibri" w:hAnsi="Calibri" w:cs="Arial"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Delairewa@efl.com.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Anaseini Duvaga</dc:creator>
  <cp:keywords/>
  <dc:description/>
  <cp:lastModifiedBy>Anaseini Duvaga</cp:lastModifiedBy>
  <cp:revision>1</cp:revision>
  <dcterms:created xsi:type="dcterms:W3CDTF">2019-01-17T22:36:00Z</dcterms:created>
  <dcterms:modified xsi:type="dcterms:W3CDTF">2019-01-17T22:39:00Z</dcterms:modified>
</cp:coreProperties>
</file>